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287F" w14:textId="77777777" w:rsidR="00194E63" w:rsidRPr="00ED71C9" w:rsidRDefault="00F6137D" w:rsidP="00504AA2">
      <w:pPr>
        <w:pStyle w:val="NoSpacing"/>
        <w:rPr>
          <w:b/>
          <w:sz w:val="48"/>
          <w:u w:val="single"/>
        </w:rPr>
      </w:pPr>
      <w:r w:rsidRPr="00ED71C9">
        <w:rPr>
          <w:b/>
          <w:sz w:val="48"/>
          <w:u w:val="single"/>
        </w:rPr>
        <w:t xml:space="preserve">Reviewing </w:t>
      </w:r>
      <w:r w:rsidR="005124DD">
        <w:rPr>
          <w:b/>
          <w:sz w:val="48"/>
          <w:u w:val="single"/>
        </w:rPr>
        <w:t xml:space="preserve">your </w:t>
      </w:r>
      <w:r w:rsidRPr="00ED71C9">
        <w:rPr>
          <w:b/>
          <w:sz w:val="48"/>
          <w:u w:val="single"/>
        </w:rPr>
        <w:t>Registration Bill</w:t>
      </w:r>
    </w:p>
    <w:p w14:paraId="07907E5C" w14:textId="77777777" w:rsidR="000656C2" w:rsidRDefault="000656C2" w:rsidP="00EA4BF6">
      <w:pPr>
        <w:pStyle w:val="NoSpacing"/>
      </w:pPr>
    </w:p>
    <w:p w14:paraId="4D4C4A64" w14:textId="4B59D243" w:rsidR="00EA4BF6" w:rsidRDefault="0039519C" w:rsidP="00EA4BF6">
      <w:pPr>
        <w:pStyle w:val="NoSpacing"/>
      </w:pPr>
      <w:r>
        <w:t>Log into -</w:t>
      </w:r>
      <w:r w:rsidR="00EA4BF6">
        <w:t xml:space="preserve">Campus Nexus Student </w:t>
      </w:r>
      <w:r>
        <w:t xml:space="preserve">Portal </w:t>
      </w:r>
    </w:p>
    <w:p w14:paraId="02CEB64C" w14:textId="77777777" w:rsidR="00040E0A" w:rsidRDefault="00040E0A" w:rsidP="00F6137D">
      <w:pPr>
        <w:pStyle w:val="NoSpacing"/>
        <w:rPr>
          <w:rFonts w:ascii="Arial Narrow" w:hAnsi="Arial Narrow"/>
          <w:color w:val="00B050"/>
        </w:rPr>
      </w:pPr>
    </w:p>
    <w:p w14:paraId="4F343E87" w14:textId="77777777" w:rsidR="00F6137D" w:rsidRPr="00AB4DB5" w:rsidRDefault="00F6137D" w:rsidP="00F6137D">
      <w:pPr>
        <w:pStyle w:val="NoSpacing"/>
        <w:rPr>
          <w:rFonts w:ascii="Arial Narrow" w:hAnsi="Arial Narrow"/>
        </w:rPr>
      </w:pPr>
      <w:r w:rsidRPr="00AB4DB5">
        <w:rPr>
          <w:rFonts w:ascii="Arial Narrow" w:hAnsi="Arial Narrow"/>
        </w:rPr>
        <w:t>Students must review registration bill each semester.</w:t>
      </w:r>
    </w:p>
    <w:p w14:paraId="224F8E60" w14:textId="77777777" w:rsidR="00F6137D" w:rsidRPr="00AB4DB5" w:rsidRDefault="00F6137D" w:rsidP="00F6137D">
      <w:pPr>
        <w:pStyle w:val="NoSpacing"/>
        <w:rPr>
          <w:rFonts w:ascii="Arial Narrow" w:hAnsi="Arial Narrow"/>
        </w:rPr>
      </w:pPr>
    </w:p>
    <w:p w14:paraId="6115AE5F" w14:textId="77777777" w:rsidR="000656C2" w:rsidRDefault="000656C2" w:rsidP="00040E0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Access by Navigating to: </w:t>
      </w:r>
    </w:p>
    <w:p w14:paraId="0B9440A3" w14:textId="332EE530" w:rsidR="00021308" w:rsidRDefault="00C91543" w:rsidP="000656C2">
      <w:pPr>
        <w:pStyle w:val="NoSpacing"/>
        <w:ind w:firstLine="720"/>
        <w:rPr>
          <w:rFonts w:ascii="Arial Narrow" w:hAnsi="Arial Narrow"/>
        </w:rPr>
      </w:pPr>
      <w:r w:rsidRPr="00C91543">
        <w:rPr>
          <w:rFonts w:ascii="Arial Narrow" w:hAnsi="Arial Narrow"/>
        </w:rPr>
        <w:t>My Finances &gt; Account Information &gt; Select Your Program &gt; Registration Bill</w:t>
      </w:r>
    </w:p>
    <w:p w14:paraId="45AB30BB" w14:textId="71CCB1AF" w:rsidR="00021308" w:rsidRDefault="00021308" w:rsidP="000656C2">
      <w:pPr>
        <w:pStyle w:val="NoSpacing"/>
        <w:ind w:firstLine="720"/>
        <w:rPr>
          <w:rFonts w:ascii="Arial Narrow" w:hAnsi="Arial Narrow"/>
        </w:rPr>
      </w:pPr>
      <w:r w:rsidRPr="00021308">
        <w:rPr>
          <w:rFonts w:ascii="Arial Narrow" w:hAnsi="Arial Narrow"/>
        </w:rPr>
        <w:drawing>
          <wp:inline distT="0" distB="0" distL="0" distR="0" wp14:anchorId="54C969DA" wp14:editId="29B4EEDA">
            <wp:extent cx="1480782" cy="164258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3119" cy="164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2B074" w14:textId="77777777" w:rsidR="00C91543" w:rsidRDefault="00C91543" w:rsidP="00C91543">
      <w:pPr>
        <w:pStyle w:val="NoSpacing"/>
        <w:rPr>
          <w:rFonts w:ascii="Arial Narrow" w:hAnsi="Arial Narrow"/>
        </w:rPr>
      </w:pPr>
    </w:p>
    <w:p w14:paraId="4A5D7A14" w14:textId="715D0FA2" w:rsidR="002F4C47" w:rsidRDefault="00CD5878" w:rsidP="00C9154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Select </w:t>
      </w:r>
      <w:r w:rsidR="001C6D64">
        <w:rPr>
          <w:rFonts w:ascii="Arial Narrow" w:hAnsi="Arial Narrow"/>
        </w:rPr>
        <w:t>your program</w:t>
      </w:r>
      <w:r>
        <w:rPr>
          <w:rFonts w:ascii="Arial Narrow" w:hAnsi="Arial Narrow"/>
        </w:rPr>
        <w:t>.</w:t>
      </w:r>
    </w:p>
    <w:p w14:paraId="37FAEB69" w14:textId="77777777" w:rsidR="002F4C47" w:rsidRDefault="002F4C47" w:rsidP="000656C2">
      <w:pPr>
        <w:pStyle w:val="NoSpacing"/>
        <w:ind w:firstLine="720"/>
        <w:rPr>
          <w:rFonts w:ascii="Arial Narrow" w:hAnsi="Arial Narrow"/>
        </w:rPr>
      </w:pPr>
    </w:p>
    <w:p w14:paraId="497A5ED5" w14:textId="77777777" w:rsidR="00040E0A" w:rsidRPr="00AB4DB5" w:rsidRDefault="000656C2" w:rsidP="00040E0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!! PLEASE NOTE: </w:t>
      </w:r>
      <w:r w:rsidR="00F6137D" w:rsidRPr="00AB4DB5">
        <w:rPr>
          <w:rFonts w:ascii="Arial Narrow" w:hAnsi="Arial Narrow"/>
          <w:color w:val="00B050"/>
        </w:rPr>
        <w:t>BOX A</w:t>
      </w:r>
      <w:r w:rsidR="00F6137D" w:rsidRPr="00AB4DB5">
        <w:rPr>
          <w:rFonts w:ascii="Arial Narrow" w:hAnsi="Arial Narrow"/>
        </w:rPr>
        <w:t xml:space="preserve"> is the balance for your </w:t>
      </w:r>
      <w:r w:rsidR="00F6137D" w:rsidRPr="00AB4DB5">
        <w:rPr>
          <w:rFonts w:ascii="Arial Narrow" w:hAnsi="Arial Narrow"/>
          <w:b/>
          <w:color w:val="00B050"/>
          <w:u w:val="single"/>
        </w:rPr>
        <w:t>entire program</w:t>
      </w:r>
      <w:r w:rsidR="00040E0A" w:rsidRPr="00AB4DB5">
        <w:rPr>
          <w:rFonts w:ascii="Arial Narrow" w:hAnsi="Arial Narrow"/>
          <w:color w:val="00B050"/>
        </w:rPr>
        <w:t xml:space="preserve">, </w:t>
      </w:r>
      <w:r w:rsidR="00040E0A" w:rsidRPr="00AB4DB5">
        <w:rPr>
          <w:rFonts w:ascii="Arial Narrow" w:hAnsi="Arial Narrow"/>
          <w:b/>
          <w:color w:val="00B050"/>
          <w:u w:val="single"/>
        </w:rPr>
        <w:t>not the semester</w:t>
      </w:r>
      <w:r w:rsidR="00F6137D" w:rsidRPr="00AB4DB5">
        <w:rPr>
          <w:rFonts w:ascii="Arial Narrow" w:hAnsi="Arial Narrow"/>
          <w:color w:val="00B050"/>
        </w:rPr>
        <w:t>.</w:t>
      </w:r>
      <w:r w:rsidR="00040E0A" w:rsidRPr="00AB4DB5">
        <w:rPr>
          <w:rFonts w:ascii="Arial Narrow" w:hAnsi="Arial Narrow"/>
          <w:color w:val="00B050"/>
        </w:rPr>
        <w:t xml:space="preserve"> </w:t>
      </w:r>
      <w:r w:rsidR="00040E0A" w:rsidRPr="00AB4DB5">
        <w:rPr>
          <w:rFonts w:ascii="Arial Narrow" w:hAnsi="Arial Narrow"/>
        </w:rPr>
        <w:t xml:space="preserve">You need to review the registration bill for each semester separately. </w:t>
      </w:r>
    </w:p>
    <w:p w14:paraId="7694F122" w14:textId="51751CB8" w:rsidR="00F6137D" w:rsidRDefault="00F6137D" w:rsidP="00F6137D">
      <w:pPr>
        <w:pStyle w:val="NoSpacing"/>
        <w:rPr>
          <w:rFonts w:ascii="Arial Narrow" w:hAnsi="Arial Narrow"/>
          <w:color w:val="00B050"/>
        </w:rPr>
      </w:pPr>
    </w:p>
    <w:p w14:paraId="14DBAE6A" w14:textId="3A539876" w:rsidR="003A4417" w:rsidRPr="00F6137D" w:rsidRDefault="003A4417" w:rsidP="00C84341">
      <w:pPr>
        <w:pStyle w:val="NoSpacing"/>
        <w:jc w:val="center"/>
        <w:rPr>
          <w:rFonts w:ascii="Arial Narrow" w:hAnsi="Arial Narrow"/>
          <w:color w:val="00B050"/>
        </w:rPr>
      </w:pPr>
      <w:r w:rsidRPr="003A4417">
        <w:rPr>
          <w:rFonts w:ascii="Arial Narrow" w:hAnsi="Arial Narrow"/>
          <w:noProof/>
          <w:color w:val="00B050"/>
        </w:rPr>
        <w:drawing>
          <wp:inline distT="0" distB="0" distL="0" distR="0" wp14:anchorId="340CC3DB" wp14:editId="63AA75F2">
            <wp:extent cx="5301899" cy="2090738"/>
            <wp:effectExtent l="152400" t="152400" r="165735" b="1574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434" cy="210356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AF3AACC" w14:textId="0DAEBE56" w:rsidR="00CB77BE" w:rsidRPr="00F6137D" w:rsidRDefault="00CB77BE" w:rsidP="00040E0A">
      <w:pPr>
        <w:pStyle w:val="NoSpacing"/>
        <w:jc w:val="center"/>
      </w:pPr>
    </w:p>
    <w:p w14:paraId="00EC4149" w14:textId="5A9B7E9A" w:rsidR="000656C2" w:rsidRDefault="000656C2" w:rsidP="00040E0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Select </w:t>
      </w:r>
      <w:r w:rsidR="00EB3F3E">
        <w:rPr>
          <w:rFonts w:ascii="Arial Narrow" w:hAnsi="Arial Narrow"/>
        </w:rPr>
        <w:t>“</w:t>
      </w:r>
      <w:r>
        <w:rPr>
          <w:rFonts w:ascii="Arial Narrow" w:hAnsi="Arial Narrow"/>
        </w:rPr>
        <w:t>Registration Bill</w:t>
      </w:r>
      <w:r w:rsidR="00EB3F3E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in the menu of options. </w:t>
      </w:r>
    </w:p>
    <w:p w14:paraId="02913396" w14:textId="77777777" w:rsidR="000656C2" w:rsidRDefault="000656C2" w:rsidP="00040E0A">
      <w:pPr>
        <w:pStyle w:val="NoSpacing"/>
        <w:rPr>
          <w:rFonts w:ascii="Arial Narrow" w:hAnsi="Arial Narrow"/>
        </w:rPr>
      </w:pPr>
    </w:p>
    <w:p w14:paraId="74E1D928" w14:textId="77777777" w:rsidR="00625E62" w:rsidRDefault="00625E62" w:rsidP="00040E0A">
      <w:pPr>
        <w:pStyle w:val="NoSpacing"/>
        <w:rPr>
          <w:rFonts w:ascii="Arial Narrow" w:hAnsi="Arial Narrow"/>
          <w:color w:val="00B050"/>
        </w:rPr>
      </w:pPr>
      <w:r w:rsidRPr="00AB4DB5">
        <w:rPr>
          <w:rFonts w:ascii="Arial Narrow" w:hAnsi="Arial Narrow"/>
        </w:rPr>
        <w:t>Registration Bill by Summary Term box will appear</w:t>
      </w:r>
      <w:r>
        <w:rPr>
          <w:rFonts w:ascii="Arial Narrow" w:hAnsi="Arial Narrow"/>
          <w:color w:val="00B050"/>
        </w:rPr>
        <w:t>:</w:t>
      </w:r>
    </w:p>
    <w:p w14:paraId="32342774" w14:textId="0C999F78" w:rsidR="00625E62" w:rsidRDefault="00625E62" w:rsidP="0012061A">
      <w:pPr>
        <w:pStyle w:val="NoSpacing"/>
        <w:rPr>
          <w:rFonts w:ascii="Arial Narrow" w:hAnsi="Arial Narrow"/>
          <w:b/>
          <w:color w:val="0070C0"/>
        </w:rPr>
      </w:pPr>
      <w:r w:rsidRPr="00AB4DB5">
        <w:rPr>
          <w:rFonts w:ascii="Arial Narrow" w:hAnsi="Arial Narrow"/>
        </w:rPr>
        <w:t xml:space="preserve">You </w:t>
      </w:r>
      <w:r w:rsidR="00ED6201">
        <w:rPr>
          <w:rFonts w:ascii="Arial Narrow" w:hAnsi="Arial Narrow"/>
        </w:rPr>
        <w:t xml:space="preserve">check the box for the </w:t>
      </w:r>
      <w:r w:rsidR="00A0351C">
        <w:rPr>
          <w:rFonts w:ascii="Arial Narrow" w:hAnsi="Arial Narrow"/>
        </w:rPr>
        <w:t>Semester</w:t>
      </w:r>
      <w:r w:rsidRPr="00AB4DB5">
        <w:rPr>
          <w:rFonts w:ascii="Arial Narrow" w:hAnsi="Arial Narrow"/>
        </w:rPr>
        <w:t xml:space="preserve"> </w:t>
      </w:r>
      <w:r w:rsidRPr="00625E62">
        <w:rPr>
          <w:rFonts w:ascii="Arial Narrow" w:hAnsi="Arial Narrow"/>
          <w:color w:val="FFC000"/>
        </w:rPr>
        <w:t xml:space="preserve">[BOX B] </w:t>
      </w:r>
      <w:r w:rsidR="00346536" w:rsidRPr="00346536">
        <w:rPr>
          <w:rFonts w:ascii="Arial Narrow" w:hAnsi="Arial Narrow"/>
          <w:u w:val="single"/>
        </w:rPr>
        <w:t>OR</w:t>
      </w:r>
      <w:r w:rsidR="00346536">
        <w:rPr>
          <w:rFonts w:ascii="Arial Narrow" w:hAnsi="Arial Narrow"/>
        </w:rPr>
        <w:t xml:space="preserve"> </w:t>
      </w:r>
      <w:r w:rsidRPr="00625E62">
        <w:rPr>
          <w:rFonts w:ascii="Arial Narrow" w:hAnsi="Arial Narrow"/>
          <w:color w:val="0070C0"/>
        </w:rPr>
        <w:t>[BOX C]</w:t>
      </w:r>
      <w:r w:rsidR="00223D3F" w:rsidRPr="00223D3F">
        <w:rPr>
          <w:rFonts w:ascii="Arial Narrow" w:hAnsi="Arial Narrow"/>
          <w:b/>
          <w:color w:val="0070C0"/>
        </w:rPr>
        <w:t xml:space="preserve"> </w:t>
      </w:r>
      <w:r w:rsidR="00D53FA3" w:rsidRPr="00346536">
        <w:rPr>
          <w:rFonts w:ascii="Arial Narrow" w:hAnsi="Arial Narrow"/>
          <w:bCs/>
          <w:color w:val="0070C0"/>
        </w:rPr>
        <w:t>You can put in specific semester start date</w:t>
      </w:r>
      <w:r w:rsidR="0012061A" w:rsidRPr="00346536">
        <w:rPr>
          <w:rFonts w:ascii="Arial Narrow" w:hAnsi="Arial Narrow"/>
          <w:bCs/>
          <w:color w:val="0070C0"/>
        </w:rPr>
        <w:t xml:space="preserve"> and end dates</w:t>
      </w:r>
      <w:r w:rsidR="00346536" w:rsidRPr="00346536">
        <w:rPr>
          <w:rFonts w:ascii="Arial Narrow" w:hAnsi="Arial Narrow"/>
          <w:bCs/>
          <w:color w:val="0070C0"/>
        </w:rPr>
        <w:t>. I</w:t>
      </w:r>
      <w:r w:rsidR="00D53FA3" w:rsidRPr="00346536">
        <w:rPr>
          <w:rFonts w:ascii="Arial Narrow" w:hAnsi="Arial Narrow"/>
          <w:bCs/>
          <w:color w:val="0070C0"/>
        </w:rPr>
        <w:t>f unknown simply s</w:t>
      </w:r>
      <w:r w:rsidR="00223D3F" w:rsidRPr="00346536">
        <w:rPr>
          <w:rFonts w:ascii="Arial Narrow" w:hAnsi="Arial Narrow"/>
          <w:bCs/>
          <w:color w:val="0070C0"/>
        </w:rPr>
        <w:t>elect the last day of the month for the semester you are reviewing.</w:t>
      </w:r>
      <w:r w:rsidR="00223D3F" w:rsidRPr="00223D3F">
        <w:rPr>
          <w:rFonts w:ascii="Arial Narrow" w:hAnsi="Arial Narrow"/>
          <w:b/>
          <w:color w:val="0070C0"/>
        </w:rPr>
        <w:t xml:space="preserve">  </w:t>
      </w:r>
    </w:p>
    <w:p w14:paraId="7C87754A" w14:textId="73AB88A6" w:rsidR="004924DB" w:rsidRDefault="004924DB" w:rsidP="0012061A">
      <w:pPr>
        <w:pStyle w:val="NoSpacing"/>
        <w:rPr>
          <w:rFonts w:ascii="Arial Narrow" w:hAnsi="Arial Narrow"/>
          <w:b/>
          <w:color w:val="0070C0"/>
        </w:rPr>
      </w:pPr>
    </w:p>
    <w:p w14:paraId="505B2405" w14:textId="681782E8" w:rsidR="004924DB" w:rsidRPr="00223D3F" w:rsidRDefault="000B4081" w:rsidP="00FE144D">
      <w:pPr>
        <w:pStyle w:val="NoSpacing"/>
        <w:jc w:val="center"/>
        <w:rPr>
          <w:rFonts w:ascii="Arial Narrow" w:hAnsi="Arial Narrow"/>
          <w:b/>
          <w:color w:val="0070C0"/>
        </w:rPr>
      </w:pPr>
      <w:r w:rsidRPr="000B4081">
        <w:rPr>
          <w:rFonts w:ascii="Arial Narrow" w:hAnsi="Arial Narrow"/>
          <w:b/>
          <w:noProof/>
          <w:color w:val="0070C0"/>
        </w:rPr>
        <w:drawing>
          <wp:inline distT="0" distB="0" distL="0" distR="0" wp14:anchorId="6905F112" wp14:editId="0682DD91">
            <wp:extent cx="3668859" cy="1341328"/>
            <wp:effectExtent l="152400" t="152400" r="160655" b="1638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0363" cy="137843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5DA5F57" w14:textId="77777777" w:rsidR="00625E62" w:rsidRDefault="00625E62" w:rsidP="00040E0A">
      <w:pPr>
        <w:pStyle w:val="NoSpacing"/>
        <w:rPr>
          <w:rFonts w:ascii="Arial Narrow" w:hAnsi="Arial Narrow"/>
          <w:color w:val="00B050"/>
        </w:rPr>
      </w:pPr>
    </w:p>
    <w:p w14:paraId="385E61E5" w14:textId="77777777" w:rsidR="00F6137D" w:rsidRPr="00AB4DB5" w:rsidRDefault="00040E0A" w:rsidP="00AB4DB5">
      <w:pPr>
        <w:pStyle w:val="Heading1"/>
        <w:rPr>
          <w:rFonts w:eastAsiaTheme="minorEastAsia"/>
          <w:color w:val="auto"/>
          <w:u w:val="single"/>
        </w:rPr>
      </w:pPr>
      <w:r w:rsidRPr="00AB4DB5">
        <w:rPr>
          <w:rFonts w:eastAsiaTheme="minorEastAsia"/>
          <w:color w:val="auto"/>
          <w:u w:val="single"/>
        </w:rPr>
        <w:t>How to read the Registration Bill:</w:t>
      </w:r>
    </w:p>
    <w:p w14:paraId="17DE6EDA" w14:textId="77777777" w:rsidR="00D53FA3" w:rsidRDefault="00D53FA3" w:rsidP="00D53FA3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color w:val="009900"/>
          <w:kern w:val="24"/>
          <w:sz w:val="22"/>
          <w:szCs w:val="32"/>
        </w:rPr>
      </w:pPr>
      <w:r w:rsidRPr="00040E0A">
        <w:rPr>
          <w:rFonts w:ascii="Arial Narrow" w:eastAsiaTheme="minorEastAsia" w:hAnsi="Arial Narrow" w:cstheme="minorBidi"/>
          <w:color w:val="009900"/>
          <w:kern w:val="24"/>
          <w:sz w:val="22"/>
          <w:szCs w:val="32"/>
        </w:rPr>
        <w:t>BOX 1:</w:t>
      </w:r>
      <w:r>
        <w:rPr>
          <w:rFonts w:ascii="Arial Narrow" w:eastAsiaTheme="minorEastAsia" w:hAnsi="Arial Narrow" w:cstheme="minorBidi"/>
          <w:color w:val="009900"/>
          <w:kern w:val="24"/>
          <w:sz w:val="22"/>
          <w:szCs w:val="32"/>
        </w:rPr>
        <w:t xml:space="preserve"> Amount due or (due to Student) = $0.00 </w:t>
      </w:r>
    </w:p>
    <w:p w14:paraId="4B4F60CF" w14:textId="77777777" w:rsidR="00D53FA3" w:rsidRPr="00AB4DB5" w:rsidRDefault="00D53FA3" w:rsidP="00AB4DB5">
      <w:pPr>
        <w:pStyle w:val="NoSpacing"/>
        <w:ind w:left="720"/>
        <w:rPr>
          <w:rFonts w:ascii="Arial Narrow" w:eastAsiaTheme="minorEastAsia" w:hAnsi="Arial Narrow"/>
          <w:color w:val="009900"/>
          <w:kern w:val="24"/>
          <w:szCs w:val="32"/>
        </w:rPr>
      </w:pPr>
      <w:r w:rsidRPr="00AB4DB5">
        <w:rPr>
          <w:rFonts w:ascii="Arial Narrow" w:eastAsiaTheme="minorEastAsia" w:hAnsi="Arial Narrow"/>
          <w:color w:val="009900"/>
          <w:kern w:val="24"/>
          <w:szCs w:val="32"/>
        </w:rPr>
        <w:t xml:space="preserve">This is the amount the student owed for the semester selected. If the amount is (in parenthesis) then the student can anticipate a refund in this amount. </w:t>
      </w:r>
      <w:r w:rsidRPr="00AB4DB5">
        <w:rPr>
          <w:rFonts w:ascii="Arial Narrow" w:eastAsiaTheme="minorEastAsia" w:hAnsi="Arial Narrow"/>
          <w:i/>
          <w:color w:val="009900"/>
          <w:kern w:val="24"/>
          <w:sz w:val="18"/>
          <w:szCs w:val="32"/>
        </w:rPr>
        <w:t xml:space="preserve">PLEASE NOTE: Refunds </w:t>
      </w:r>
      <w:r w:rsidR="00976F3D">
        <w:rPr>
          <w:rFonts w:ascii="Arial Narrow" w:eastAsiaTheme="minorEastAsia" w:hAnsi="Arial Narrow"/>
          <w:i/>
          <w:color w:val="009900"/>
          <w:kern w:val="24"/>
          <w:sz w:val="18"/>
          <w:szCs w:val="32"/>
        </w:rPr>
        <w:t xml:space="preserve">will not be processed until </w:t>
      </w:r>
      <w:r w:rsidRPr="00AB4DB5">
        <w:rPr>
          <w:rFonts w:ascii="Arial Narrow" w:eastAsiaTheme="minorEastAsia" w:hAnsi="Arial Narrow"/>
          <w:i/>
          <w:color w:val="009900"/>
          <w:kern w:val="24"/>
          <w:sz w:val="18"/>
          <w:szCs w:val="32"/>
        </w:rPr>
        <w:t>funds are received.</w:t>
      </w:r>
    </w:p>
    <w:p w14:paraId="3F41C735" w14:textId="77777777" w:rsidR="00D53FA3" w:rsidRPr="00040E0A" w:rsidRDefault="00D53FA3" w:rsidP="00D53FA3">
      <w:pPr>
        <w:pStyle w:val="NormalWeb"/>
        <w:spacing w:before="0" w:beforeAutospacing="0" w:after="0" w:afterAutospacing="0"/>
        <w:rPr>
          <w:rFonts w:ascii="Arial Narrow" w:hAnsi="Arial Narrow"/>
          <w:sz w:val="18"/>
        </w:rPr>
      </w:pPr>
      <w:r w:rsidRPr="00040E0A">
        <w:rPr>
          <w:rFonts w:ascii="Arial Narrow" w:eastAsiaTheme="minorEastAsia" w:hAnsi="Arial Narrow" w:cstheme="minorBidi"/>
          <w:color w:val="009900"/>
          <w:kern w:val="24"/>
          <w:sz w:val="22"/>
          <w:szCs w:val="32"/>
        </w:rPr>
        <w:t xml:space="preserve"> </w:t>
      </w:r>
    </w:p>
    <w:p w14:paraId="59840635" w14:textId="77777777" w:rsidR="00D53FA3" w:rsidRDefault="00D53FA3" w:rsidP="00D53FA3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</w:pPr>
      <w:r w:rsidRPr="00040E0A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BOX 2: </w:t>
      </w:r>
      <w:r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>Account Summary</w:t>
      </w:r>
    </w:p>
    <w:p w14:paraId="38EF03CF" w14:textId="77777777" w:rsidR="00D53FA3" w:rsidRPr="00AB4DB5" w:rsidRDefault="0056385B" w:rsidP="0056385B">
      <w:pPr>
        <w:pStyle w:val="NormalWeb"/>
        <w:spacing w:before="0" w:beforeAutospacing="0" w:after="0" w:afterAutospacing="0"/>
        <w:ind w:left="720"/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</w:pPr>
      <w:r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This is a summary of </w:t>
      </w:r>
      <w:proofErr w:type="gramStart"/>
      <w:r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Box </w:t>
      </w:r>
      <w:r w:rsidR="00D53FA3"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 </w:t>
      </w:r>
      <w:r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>3</w:t>
      </w:r>
      <w:proofErr w:type="gramEnd"/>
      <w:r w:rsidR="00D53FA3"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, </w:t>
      </w:r>
      <w:r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4 </w:t>
      </w:r>
      <w:r w:rsidR="00D53FA3"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and </w:t>
      </w:r>
      <w:r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>5</w:t>
      </w:r>
    </w:p>
    <w:p w14:paraId="4471ECE6" w14:textId="77777777" w:rsidR="0056385B" w:rsidRPr="0056385B" w:rsidRDefault="0056385B" w:rsidP="0056385B">
      <w:pPr>
        <w:pStyle w:val="NormalWeb"/>
        <w:spacing w:before="0" w:beforeAutospacing="0" w:after="0" w:afterAutospacing="0"/>
        <w:ind w:left="720"/>
        <w:rPr>
          <w:rFonts w:ascii="Arial Narrow" w:eastAsiaTheme="minorEastAsia" w:hAnsi="Arial Narrow" w:cstheme="minorBidi"/>
          <w:kern w:val="24"/>
          <w:sz w:val="22"/>
          <w:szCs w:val="32"/>
        </w:rPr>
      </w:pPr>
    </w:p>
    <w:p w14:paraId="6199FF15" w14:textId="77777777" w:rsidR="0056385B" w:rsidRPr="0056385B" w:rsidRDefault="00D53FA3" w:rsidP="00D53FA3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color w:val="FF0000"/>
          <w:kern w:val="24"/>
          <w:sz w:val="22"/>
          <w:szCs w:val="32"/>
        </w:rPr>
      </w:pPr>
      <w:r w:rsidRPr="0056385B">
        <w:rPr>
          <w:rFonts w:ascii="Arial Narrow" w:eastAsiaTheme="minorEastAsia" w:hAnsi="Arial Narrow" w:cstheme="minorBidi"/>
          <w:color w:val="FF0000"/>
          <w:kern w:val="24"/>
          <w:sz w:val="22"/>
          <w:szCs w:val="32"/>
        </w:rPr>
        <w:t xml:space="preserve">Box 3: CHARGES: </w:t>
      </w:r>
    </w:p>
    <w:p w14:paraId="6BDBA610" w14:textId="77777777" w:rsidR="00D53FA3" w:rsidRPr="00AB4DB5" w:rsidRDefault="00D53FA3" w:rsidP="0056385B">
      <w:pPr>
        <w:pStyle w:val="NormalWeb"/>
        <w:spacing w:before="0" w:beforeAutospacing="0" w:after="0" w:afterAutospacing="0"/>
        <w:ind w:firstLine="720"/>
        <w:rPr>
          <w:rFonts w:ascii="Arial Narrow" w:eastAsiaTheme="minorEastAsia" w:hAnsi="Arial Narrow" w:cstheme="minorBidi"/>
          <w:color w:val="FF0000"/>
          <w:kern w:val="24"/>
          <w:sz w:val="22"/>
          <w:szCs w:val="32"/>
        </w:rPr>
      </w:pPr>
      <w:r w:rsidRPr="00AB4DB5">
        <w:rPr>
          <w:rFonts w:ascii="Arial Narrow" w:eastAsiaTheme="minorEastAsia" w:hAnsi="Arial Narrow" w:cstheme="minorBidi"/>
          <w:color w:val="FF0000"/>
          <w:kern w:val="24"/>
          <w:sz w:val="22"/>
          <w:szCs w:val="32"/>
        </w:rPr>
        <w:t xml:space="preserve">Tuition and Fees with Applicable Tuition Discounts for employees </w:t>
      </w:r>
      <w:r w:rsidR="00AB4DB5">
        <w:rPr>
          <w:rFonts w:ascii="Arial Narrow" w:eastAsiaTheme="minorEastAsia" w:hAnsi="Arial Narrow" w:cstheme="minorBidi"/>
          <w:color w:val="FF0000"/>
          <w:kern w:val="24"/>
          <w:sz w:val="22"/>
          <w:szCs w:val="32"/>
        </w:rPr>
        <w:t>appear in this field</w:t>
      </w:r>
    </w:p>
    <w:p w14:paraId="647EA10E" w14:textId="77777777" w:rsidR="00AB4DB5" w:rsidRPr="0056385B" w:rsidRDefault="00AB4DB5" w:rsidP="0056385B">
      <w:pPr>
        <w:pStyle w:val="NormalWeb"/>
        <w:spacing w:before="0" w:beforeAutospacing="0" w:after="0" w:afterAutospacing="0"/>
        <w:ind w:firstLine="720"/>
        <w:rPr>
          <w:rFonts w:ascii="Arial Narrow" w:eastAsiaTheme="minorEastAsia" w:hAnsi="Arial Narrow" w:cstheme="minorBidi"/>
          <w:kern w:val="24"/>
          <w:sz w:val="22"/>
          <w:szCs w:val="32"/>
        </w:rPr>
      </w:pPr>
    </w:p>
    <w:p w14:paraId="68F58FFE" w14:textId="77777777" w:rsidR="0056385B" w:rsidRPr="00AB4DB5" w:rsidRDefault="00D53FA3" w:rsidP="00D53FA3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kern w:val="24"/>
          <w:sz w:val="22"/>
          <w:szCs w:val="32"/>
        </w:rPr>
      </w:pPr>
      <w:r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>Box 4: FINANCIAL AID:</w:t>
      </w:r>
      <w:r w:rsidRPr="00AB4DB5">
        <w:rPr>
          <w:rFonts w:ascii="Arial Narrow" w:eastAsiaTheme="minorEastAsia" w:hAnsi="Arial Narrow" w:cstheme="minorBidi"/>
          <w:kern w:val="24"/>
          <w:sz w:val="22"/>
          <w:szCs w:val="32"/>
        </w:rPr>
        <w:t xml:space="preserve"> </w:t>
      </w:r>
    </w:p>
    <w:p w14:paraId="2FA1F16B" w14:textId="77777777" w:rsidR="00AB4DB5" w:rsidRPr="00AB4DB5" w:rsidRDefault="0056385B" w:rsidP="00AB4DB5">
      <w:pPr>
        <w:pStyle w:val="NormalWeb"/>
        <w:spacing w:before="0" w:beforeAutospacing="0" w:after="0" w:afterAutospacing="0"/>
        <w:ind w:left="720"/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</w:pPr>
      <w:r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 xml:space="preserve">Only </w:t>
      </w:r>
      <w:r w:rsidRPr="00AB4DB5">
        <w:rPr>
          <w:rFonts w:ascii="Arial Narrow" w:eastAsiaTheme="minorEastAsia" w:hAnsi="Arial Narrow" w:cstheme="minorBidi"/>
          <w:b/>
          <w:kern w:val="24"/>
          <w:sz w:val="22"/>
          <w:szCs w:val="32"/>
          <w:highlight w:val="yellow"/>
          <w:u w:val="single"/>
        </w:rPr>
        <w:t>Approved</w:t>
      </w:r>
      <w:r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 xml:space="preserve"> Financial Aid will appear in this field.</w:t>
      </w:r>
      <w:r w:rsidR="00AB4DB5"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 xml:space="preserve"> Once Approved this field will detail the Funding, Amount Scheduled and Scheduled </w:t>
      </w:r>
      <w:r w:rsidR="00D53FA3"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>Disbursement Date</w:t>
      </w:r>
      <w:r w:rsidR="00AB4DB5"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 xml:space="preserve">. </w:t>
      </w:r>
    </w:p>
    <w:p w14:paraId="72B77028" w14:textId="77777777" w:rsidR="00AB4DB5" w:rsidRPr="00AB4DB5" w:rsidRDefault="00AB4DB5" w:rsidP="00AB4DB5">
      <w:pPr>
        <w:pStyle w:val="NormalWeb"/>
        <w:spacing w:before="0" w:beforeAutospacing="0" w:after="0" w:afterAutospacing="0"/>
        <w:ind w:left="720"/>
        <w:rPr>
          <w:rFonts w:ascii="Arial Narrow" w:eastAsiaTheme="minorEastAsia" w:hAnsi="Arial Narrow" w:cstheme="minorBidi"/>
          <w:i/>
          <w:kern w:val="24"/>
          <w:sz w:val="18"/>
          <w:szCs w:val="32"/>
          <w:highlight w:val="yellow"/>
        </w:rPr>
      </w:pPr>
      <w:r w:rsidRPr="00AB4DB5">
        <w:rPr>
          <w:rFonts w:ascii="Arial Narrow" w:eastAsiaTheme="minorEastAsia" w:hAnsi="Arial Narrow" w:cstheme="minorBidi"/>
          <w:i/>
          <w:kern w:val="24"/>
          <w:sz w:val="18"/>
          <w:szCs w:val="32"/>
          <w:highlight w:val="yellow"/>
        </w:rPr>
        <w:t xml:space="preserve">Review your financial aid award under: My Financial Aid Tab &gt;Award Letter. </w:t>
      </w:r>
    </w:p>
    <w:p w14:paraId="0256AA04" w14:textId="77777777" w:rsidR="00D53FA3" w:rsidRPr="00AB4DB5" w:rsidRDefault="00AB4DB5" w:rsidP="00AB4DB5">
      <w:pPr>
        <w:pStyle w:val="NormalWeb"/>
        <w:spacing w:before="0" w:beforeAutospacing="0" w:after="0" w:afterAutospacing="0"/>
        <w:ind w:left="720"/>
        <w:rPr>
          <w:rFonts w:ascii="Arial Narrow" w:eastAsiaTheme="minorEastAsia" w:hAnsi="Arial Narrow" w:cstheme="minorBidi"/>
          <w:kern w:val="24"/>
          <w:sz w:val="22"/>
          <w:szCs w:val="32"/>
        </w:rPr>
      </w:pPr>
      <w:r w:rsidRPr="00AB4DB5">
        <w:rPr>
          <w:rFonts w:ascii="Arial Narrow" w:eastAsiaTheme="minorEastAsia" w:hAnsi="Arial Narrow" w:cstheme="minorBidi"/>
          <w:i/>
          <w:kern w:val="24"/>
          <w:sz w:val="18"/>
          <w:szCs w:val="32"/>
          <w:highlight w:val="yellow"/>
        </w:rPr>
        <w:t>There is also a document provided be the Financial Aid Office titled “Approving Pending Financial Aid” for you to reference</w:t>
      </w:r>
    </w:p>
    <w:p w14:paraId="51C51C1E" w14:textId="77777777" w:rsidR="00AB4DB5" w:rsidRDefault="00AB4DB5" w:rsidP="00D53FA3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</w:pPr>
    </w:p>
    <w:p w14:paraId="11D47B60" w14:textId="77777777" w:rsidR="00D53FA3" w:rsidRPr="00AB4DB5" w:rsidRDefault="00D53FA3" w:rsidP="00D53FA3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</w:pPr>
      <w:r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Box 5: Payments</w:t>
      </w:r>
    </w:p>
    <w:p w14:paraId="1F8DDF81" w14:textId="77777777" w:rsidR="0056385B" w:rsidRPr="00AB4DB5" w:rsidRDefault="0056385B" w:rsidP="00AB4DB5">
      <w:pPr>
        <w:pStyle w:val="NormalWeb"/>
        <w:spacing w:before="0" w:beforeAutospacing="0" w:after="0" w:afterAutospacing="0"/>
        <w:ind w:firstLine="720"/>
        <w:rPr>
          <w:rFonts w:ascii="Arial Narrow" w:eastAsiaTheme="minorEastAsia" w:hAnsi="Arial Narrow" w:cstheme="minorBidi"/>
          <w:kern w:val="24"/>
          <w:sz w:val="22"/>
          <w:szCs w:val="32"/>
        </w:rPr>
      </w:pPr>
      <w:r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Any payment</w:t>
      </w:r>
      <w:r w:rsidR="00AB4DB5"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/s</w:t>
      </w:r>
      <w:r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 xml:space="preserve"> that </w:t>
      </w:r>
      <w:r w:rsidR="00AB4DB5"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has</w:t>
      </w:r>
      <w:r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 xml:space="preserve"> been received as of that date you </w:t>
      </w:r>
      <w:r w:rsidR="00AB4DB5"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review the bill will appear in this field.</w:t>
      </w:r>
      <w:r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 </w:t>
      </w:r>
      <w:r w:rsidR="000656C2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As financial aid funds are applied to your account they will move into this field of the registration bill, as is the case in the example.</w:t>
      </w:r>
    </w:p>
    <w:p w14:paraId="20C4123C" w14:textId="77777777" w:rsidR="00194E63" w:rsidRPr="00F6137D" w:rsidRDefault="000656C2" w:rsidP="000656C2">
      <w:pPr>
        <w:pStyle w:val="NoSpacing"/>
        <w:jc w:val="center"/>
      </w:pPr>
      <w:r>
        <w:rPr>
          <w:noProof/>
        </w:rPr>
        <w:drawing>
          <wp:inline distT="0" distB="0" distL="0" distR="0" wp14:anchorId="7C1063F0" wp14:editId="1BD6E1F4">
            <wp:extent cx="4465725" cy="4565915"/>
            <wp:effectExtent l="152400" t="152400" r="163830" b="1778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1347" cy="457166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94E63" w:rsidRPr="00F6137D" w:rsidSect="00570099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63"/>
    <w:rsid w:val="00021308"/>
    <w:rsid w:val="00040E0A"/>
    <w:rsid w:val="000656C2"/>
    <w:rsid w:val="00082CA7"/>
    <w:rsid w:val="000B4081"/>
    <w:rsid w:val="0012061A"/>
    <w:rsid w:val="00194E63"/>
    <w:rsid w:val="001C6D64"/>
    <w:rsid w:val="00223D3F"/>
    <w:rsid w:val="002F4C47"/>
    <w:rsid w:val="00346536"/>
    <w:rsid w:val="0039519C"/>
    <w:rsid w:val="003A4417"/>
    <w:rsid w:val="0041533B"/>
    <w:rsid w:val="004924DB"/>
    <w:rsid w:val="004B71A8"/>
    <w:rsid w:val="00504AA2"/>
    <w:rsid w:val="005124DD"/>
    <w:rsid w:val="0056385B"/>
    <w:rsid w:val="00570099"/>
    <w:rsid w:val="00611423"/>
    <w:rsid w:val="00625E62"/>
    <w:rsid w:val="00976F3D"/>
    <w:rsid w:val="0098028B"/>
    <w:rsid w:val="00A0351C"/>
    <w:rsid w:val="00AB4DB5"/>
    <w:rsid w:val="00C84341"/>
    <w:rsid w:val="00C91543"/>
    <w:rsid w:val="00CB77BE"/>
    <w:rsid w:val="00CD5878"/>
    <w:rsid w:val="00CF57FF"/>
    <w:rsid w:val="00D53FA3"/>
    <w:rsid w:val="00E77519"/>
    <w:rsid w:val="00EA4BF6"/>
    <w:rsid w:val="00EB3F3E"/>
    <w:rsid w:val="00ED6201"/>
    <w:rsid w:val="00ED71C9"/>
    <w:rsid w:val="00F6137D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C369"/>
  <w15:docId w15:val="{A2CDEA13-0472-4C44-8E32-A62D8683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4AA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6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9A7B-D9B3-41C7-9CC4-CAC38F8B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Florian, Kelley</dc:creator>
  <cp:lastModifiedBy>Florian, Kelley</cp:lastModifiedBy>
  <cp:revision>20</cp:revision>
  <cp:lastPrinted>2019-11-25T21:28:00Z</cp:lastPrinted>
  <dcterms:created xsi:type="dcterms:W3CDTF">2021-07-22T14:13:00Z</dcterms:created>
  <dcterms:modified xsi:type="dcterms:W3CDTF">2022-10-17T18:52:00Z</dcterms:modified>
</cp:coreProperties>
</file>