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8B3B8" w14:textId="77777777" w:rsidR="00AE5C34" w:rsidRDefault="00AE5C34">
      <w:pPr>
        <w:rPr>
          <w:b/>
          <w:noProof/>
        </w:rPr>
      </w:pPr>
      <w:r w:rsidRPr="00AE5C34">
        <w:rPr>
          <w:b/>
          <w:noProof/>
        </w:rPr>
        <w:t>Searching for Articles: Accessing the New OVID Electronic Library Discovery Tool</w:t>
      </w:r>
    </w:p>
    <w:p w14:paraId="51536B97" w14:textId="05FEA1C0" w:rsidR="00AE5C34" w:rsidRDefault="00AE5C34">
      <w:pPr>
        <w:rPr>
          <w:noProof/>
        </w:rPr>
      </w:pPr>
      <w:r>
        <w:rPr>
          <w:noProof/>
        </w:rPr>
        <w:t xml:space="preserve">There is a new database in the College electronic library that replaces EBSCO Discovery Service. It is Ovid Discovery. </w:t>
      </w:r>
    </w:p>
    <w:p w14:paraId="08536038" w14:textId="566DE406" w:rsidR="00643EB4" w:rsidRDefault="00643EB4">
      <w:pPr>
        <w:rPr>
          <w:noProof/>
        </w:rPr>
      </w:pPr>
      <w:r>
        <w:rPr>
          <w:noProof/>
        </w:rPr>
        <w:t>Remote students can access this resource through Athens, on the Resources tab that also includes many other library databases. Below are some screenshots depicting the path you can take to Ovid D</w:t>
      </w:r>
      <w:r w:rsidR="00101CC7">
        <w:rPr>
          <w:noProof/>
        </w:rPr>
        <w:t>iscovery</w:t>
      </w:r>
      <w:r>
        <w:rPr>
          <w:noProof/>
        </w:rPr>
        <w:t>. As with our previous tool, EBSCO Discovery, there are several places within article search results where you can click to try and obtain full text. As always, though, the librarian is available via email or phone to help you with requests</w:t>
      </w:r>
      <w:r w:rsidR="005265B1">
        <w:rPr>
          <w:noProof/>
        </w:rPr>
        <w:t xml:space="preserve"> and provide research assistance</w:t>
      </w:r>
      <w:r>
        <w:rPr>
          <w:noProof/>
        </w:rPr>
        <w:t xml:space="preserve">. In Ovid, if an article is not available in full text, there will be an article request form that appears at the bottom of the citation, and when you complete this the librarian will receive it and fulfill your request. </w:t>
      </w:r>
      <w:r w:rsidR="004978F5">
        <w:rPr>
          <w:noProof/>
        </w:rPr>
        <w:t xml:space="preserve">NOTE: Please be sure and change the Affiliated Location in the form’s first question to Bon Secours Memorial College of Nursing, or I will not receive your request. </w:t>
      </w:r>
      <w:r>
        <w:rPr>
          <w:noProof/>
        </w:rPr>
        <w:t xml:space="preserve">Please feel free to contact </w:t>
      </w:r>
      <w:r w:rsidR="004978F5">
        <w:rPr>
          <w:noProof/>
        </w:rPr>
        <w:t xml:space="preserve">me </w:t>
      </w:r>
      <w:r>
        <w:rPr>
          <w:noProof/>
        </w:rPr>
        <w:t>with any questions or concerns.</w:t>
      </w:r>
    </w:p>
    <w:p w14:paraId="019EE817" w14:textId="77777777" w:rsidR="00643EB4" w:rsidRDefault="00643EB4">
      <w:pPr>
        <w:rPr>
          <w:noProof/>
        </w:rPr>
      </w:pPr>
      <w:r>
        <w:rPr>
          <w:noProof/>
        </w:rPr>
        <w:t>Thank You!</w:t>
      </w:r>
    </w:p>
    <w:p w14:paraId="483A601F" w14:textId="77777777" w:rsidR="00643EB4" w:rsidRDefault="00643EB4" w:rsidP="00643EB4">
      <w:pPr>
        <w:spacing w:after="0"/>
        <w:rPr>
          <w:noProof/>
        </w:rPr>
      </w:pPr>
      <w:r>
        <w:rPr>
          <w:noProof/>
        </w:rPr>
        <w:t>Tina Metzger, College Librarian</w:t>
      </w:r>
    </w:p>
    <w:p w14:paraId="02864DB9" w14:textId="77777777" w:rsidR="00643EB4" w:rsidRDefault="00FE6099" w:rsidP="00643EB4">
      <w:pPr>
        <w:spacing w:after="0"/>
        <w:rPr>
          <w:noProof/>
        </w:rPr>
      </w:pPr>
      <w:hyperlink r:id="rId4" w:history="1">
        <w:r w:rsidR="00643EB4" w:rsidRPr="003E69EA">
          <w:rPr>
            <w:rStyle w:val="Hyperlink"/>
            <w:noProof/>
          </w:rPr>
          <w:t>tina_metzger@bshsi.org</w:t>
        </w:r>
      </w:hyperlink>
    </w:p>
    <w:p w14:paraId="75606395" w14:textId="77777777" w:rsidR="00643EB4" w:rsidRDefault="00FE6099" w:rsidP="00643EB4">
      <w:pPr>
        <w:spacing w:after="0"/>
        <w:rPr>
          <w:noProof/>
        </w:rPr>
      </w:pPr>
      <w:hyperlink r:id="rId5" w:history="1">
        <w:r w:rsidR="00643EB4" w:rsidRPr="003E69EA">
          <w:rPr>
            <w:rStyle w:val="Hyperlink"/>
            <w:noProof/>
          </w:rPr>
          <w:t>library@bsmcon.edu</w:t>
        </w:r>
      </w:hyperlink>
    </w:p>
    <w:p w14:paraId="0DD93FDF" w14:textId="77777777" w:rsidR="00643EB4" w:rsidRDefault="00643EB4" w:rsidP="00643EB4">
      <w:pPr>
        <w:spacing w:after="0"/>
        <w:rPr>
          <w:noProof/>
        </w:rPr>
      </w:pPr>
      <w:r>
        <w:rPr>
          <w:noProof/>
        </w:rPr>
        <w:t>(804) 627-5340</w:t>
      </w:r>
    </w:p>
    <w:p w14:paraId="6274186A" w14:textId="77777777" w:rsidR="00643EB4" w:rsidRPr="00AE5C34" w:rsidRDefault="00643EB4">
      <w:pPr>
        <w:rPr>
          <w:noProof/>
        </w:rPr>
      </w:pPr>
    </w:p>
    <w:p w14:paraId="1AD98283" w14:textId="525208A5" w:rsidR="003D78FD" w:rsidRDefault="00AE5C34">
      <w:r w:rsidRPr="00AE5C34">
        <w:rPr>
          <w:b/>
          <w:noProof/>
        </w:rPr>
        <mc:AlternateContent>
          <mc:Choice Requires="wps">
            <w:drawing>
              <wp:anchor distT="0" distB="0" distL="114300" distR="114300" simplePos="0" relativeHeight="251659264" behindDoc="0" locked="0" layoutInCell="1" allowOverlap="1" wp14:anchorId="7E0B1B2B" wp14:editId="5E3D5ED2">
                <wp:simplePos x="0" y="0"/>
                <wp:positionH relativeFrom="column">
                  <wp:posOffset>768350</wp:posOffset>
                </wp:positionH>
                <wp:positionV relativeFrom="paragraph">
                  <wp:posOffset>2853055</wp:posOffset>
                </wp:positionV>
                <wp:extent cx="3381375" cy="390525"/>
                <wp:effectExtent l="0" t="0" r="28575" b="28575"/>
                <wp:wrapNone/>
                <wp:docPr id="2" name="Oval 2"/>
                <wp:cNvGraphicFramePr/>
                <a:graphic xmlns:a="http://schemas.openxmlformats.org/drawingml/2006/main">
                  <a:graphicData uri="http://schemas.microsoft.com/office/word/2010/wordprocessingShape">
                    <wps:wsp>
                      <wps:cNvSpPr/>
                      <wps:spPr>
                        <a:xfrm>
                          <a:off x="0" y="0"/>
                          <a:ext cx="338137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3D585" id="Oval 2" o:spid="_x0000_s1026" style="position:absolute;margin-left:60.5pt;margin-top:224.65pt;width:266.2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" filled="f" strokecolor="red" strokeweight="2pt"/>
            </w:pict>
          </mc:Fallback>
        </mc:AlternateContent>
      </w:r>
      <w:r w:rsidR="00E679DF">
        <w:rPr>
          <w:noProof/>
        </w:rPr>
        <w:drawing>
          <wp:inline distT="0" distB="0" distL="0" distR="0" wp14:anchorId="30227ABC" wp14:editId="04736157">
            <wp:extent cx="6773333" cy="3810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81291" cy="3814477"/>
                    </a:xfrm>
                    <a:prstGeom prst="rect">
                      <a:avLst/>
                    </a:prstGeom>
                  </pic:spPr>
                </pic:pic>
              </a:graphicData>
            </a:graphic>
          </wp:inline>
        </w:drawing>
      </w:r>
    </w:p>
    <w:p w14:paraId="25709390" w14:textId="77777777" w:rsidR="00443665" w:rsidRDefault="00443665">
      <w:r>
        <w:rPr>
          <w:noProof/>
        </w:rPr>
        <w:lastRenderedPageBreak/>
        <mc:AlternateContent>
          <mc:Choice Requires="wps">
            <w:drawing>
              <wp:anchor distT="0" distB="0" distL="114300" distR="114300" simplePos="0" relativeHeight="251660288" behindDoc="0" locked="0" layoutInCell="1" allowOverlap="1" wp14:anchorId="081F878F" wp14:editId="3CA034E4">
                <wp:simplePos x="0" y="0"/>
                <wp:positionH relativeFrom="column">
                  <wp:posOffset>1743075</wp:posOffset>
                </wp:positionH>
                <wp:positionV relativeFrom="paragraph">
                  <wp:posOffset>742950</wp:posOffset>
                </wp:positionV>
                <wp:extent cx="2790825" cy="838200"/>
                <wp:effectExtent l="0" t="0" r="28575" b="19050"/>
                <wp:wrapNone/>
                <wp:docPr id="6" name="Oval 6"/>
                <wp:cNvGraphicFramePr/>
                <a:graphic xmlns:a="http://schemas.openxmlformats.org/drawingml/2006/main">
                  <a:graphicData uri="http://schemas.microsoft.com/office/word/2010/wordprocessingShape">
                    <wps:wsp>
                      <wps:cNvSpPr/>
                      <wps:spPr>
                        <a:xfrm>
                          <a:off x="0" y="0"/>
                          <a:ext cx="2790825"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6EE4D" id="Oval 6" o:spid="_x0000_s1026" style="position:absolute;margin-left:137.25pt;margin-top:58.5pt;width:219.75pt;height: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" filled="f" strokecolor="red" strokeweight="2pt"/>
            </w:pict>
          </mc:Fallback>
        </mc:AlternateContent>
      </w:r>
      <w:r>
        <w:rPr>
          <w:noProof/>
        </w:rPr>
        <w:drawing>
          <wp:inline distT="0" distB="0" distL="0" distR="0" wp14:anchorId="6919F4A7" wp14:editId="23CBA51A">
            <wp:extent cx="655320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53200" cy="3686175"/>
                    </a:xfrm>
                    <a:prstGeom prst="rect">
                      <a:avLst/>
                    </a:prstGeom>
                  </pic:spPr>
                </pic:pic>
              </a:graphicData>
            </a:graphic>
          </wp:inline>
        </w:drawing>
      </w:r>
    </w:p>
    <w:p w14:paraId="6AD9C916" w14:textId="77777777" w:rsidR="00443665" w:rsidRDefault="00443665">
      <w:r>
        <w:rPr>
          <w:noProof/>
        </w:rPr>
        <w:drawing>
          <wp:inline distT="0" distB="0" distL="0" distR="0" wp14:anchorId="5689A8A4" wp14:editId="7A177F61">
            <wp:extent cx="6143625" cy="34557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43625" cy="3455789"/>
                    </a:xfrm>
                    <a:prstGeom prst="rect">
                      <a:avLst/>
                    </a:prstGeom>
                  </pic:spPr>
                </pic:pic>
              </a:graphicData>
            </a:graphic>
          </wp:inline>
        </w:drawing>
      </w:r>
    </w:p>
    <w:p w14:paraId="40043FA9" w14:textId="26676F6C" w:rsidR="00443665" w:rsidRDefault="00FE6099">
      <w:r>
        <w:rPr>
          <w:noProof/>
        </w:rPr>
        <w:lastRenderedPageBreak/>
        <mc:AlternateContent>
          <mc:Choice Requires="wps">
            <w:drawing>
              <wp:anchor distT="0" distB="0" distL="114300" distR="114300" simplePos="0" relativeHeight="251661312" behindDoc="0" locked="0" layoutInCell="1" allowOverlap="1" wp14:anchorId="692A4FB5" wp14:editId="13320709">
                <wp:simplePos x="0" y="0"/>
                <wp:positionH relativeFrom="column">
                  <wp:posOffset>266700</wp:posOffset>
                </wp:positionH>
                <wp:positionV relativeFrom="paragraph">
                  <wp:posOffset>1898650</wp:posOffset>
                </wp:positionV>
                <wp:extent cx="457200" cy="463550"/>
                <wp:effectExtent l="0" t="0" r="76200" b="50800"/>
                <wp:wrapNone/>
                <wp:docPr id="7" name="Straight Arrow Connector 7"/>
                <wp:cNvGraphicFramePr/>
                <a:graphic xmlns:a="http://schemas.openxmlformats.org/drawingml/2006/main">
                  <a:graphicData uri="http://schemas.microsoft.com/office/word/2010/wordprocessingShape">
                    <wps:wsp>
                      <wps:cNvCnPr/>
                      <wps:spPr>
                        <a:xfrm>
                          <a:off x="0" y="0"/>
                          <a:ext cx="457200" cy="463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D46820" id="_x0000_t32" coordsize="21600,21600" o:spt="32" o:oned="t" path="m,l21600,21600e" filled="f">
                <v:path arrowok="t" fillok="f" o:connecttype="none"/>
                <o:lock v:ext="edit" shapetype="t"/>
              </v:shapetype>
              <v:shape id="Straight Arrow Connector 7" o:spid="_x0000_s1026" type="#_x0000_t32" style="position:absolute;margin-left:21pt;margin-top:149.5pt;width:36pt;height:3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" strokecolor="red">
                <v:stroke endarrow="block"/>
              </v:shape>
            </w:pict>
          </mc:Fallback>
        </mc:AlternateContent>
      </w:r>
      <w:r w:rsidR="00443665">
        <w:rPr>
          <w:noProof/>
        </w:rPr>
        <w:drawing>
          <wp:inline distT="0" distB="0" distL="0" distR="0" wp14:anchorId="727EAA57" wp14:editId="0059C06C">
            <wp:extent cx="6519333"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19333" cy="3667125"/>
                    </a:xfrm>
                    <a:prstGeom prst="rect">
                      <a:avLst/>
                    </a:prstGeom>
                  </pic:spPr>
                </pic:pic>
              </a:graphicData>
            </a:graphic>
          </wp:inline>
        </w:drawing>
      </w:r>
      <w:bookmarkStart w:id="0" w:name="_GoBack"/>
      <w:bookmarkEnd w:id="0"/>
    </w:p>
    <w:sectPr w:rsidR="004436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3665"/>
    <w:rsid w:val="00101CC7"/>
    <w:rsid w:val="00443665"/>
    <w:rsid w:val="004978F5"/>
    <w:rsid w:val="005265B1"/>
    <w:rsid w:val="00643EB4"/>
    <w:rsid w:val="00A77770"/>
    <w:rsid w:val="00A94431"/>
    <w:rsid w:val="00AE5C34"/>
    <w:rsid w:val="00DA751C"/>
    <w:rsid w:val="00E679DF"/>
    <w:rsid w:val="00FE6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265E5"/>
  <w15:docId w15:val="{EC3A2EFE-1C49-45A2-9629-9A9F179E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665"/>
    <w:rPr>
      <w:rFonts w:ascii="Tahoma" w:hAnsi="Tahoma" w:cs="Tahoma"/>
      <w:sz w:val="16"/>
      <w:szCs w:val="16"/>
    </w:rPr>
  </w:style>
  <w:style w:type="character" w:styleId="Hyperlink">
    <w:name w:val="Hyperlink"/>
    <w:basedOn w:val="DefaultParagraphFont"/>
    <w:uiPriority w:val="99"/>
    <w:unhideWhenUsed/>
    <w:rsid w:val="00643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library@bsmcon.edu" TargetMode="External"/><Relationship Id="rId10" Type="http://schemas.openxmlformats.org/officeDocument/2006/relationships/fontTable" Target="fontTable.xml"/><Relationship Id="rId4" Type="http://schemas.openxmlformats.org/officeDocument/2006/relationships/hyperlink" Target="mailto:tina_metzger@bshsi.org"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Bon Secours Health System, Inc.</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Metzger, Tina</dc:creator>
  <cp:lastModifiedBy>Metzger, Tina</cp:lastModifiedBy>
  <cp:revision>6</cp:revision>
  <dcterms:created xsi:type="dcterms:W3CDTF">2020-03-23T12:34:00Z</dcterms:created>
  <dcterms:modified xsi:type="dcterms:W3CDTF">2020-07-21T14:49:00Z</dcterms:modified>
</cp:coreProperties>
</file>